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proofErr w:type="spellStart"/>
      <w:r w:rsidRPr="00450D27">
        <w:rPr>
          <w:rFonts w:ascii="Times New Roman" w:hAnsi="Times New Roman" w:cs="Times New Roman"/>
          <w:b/>
          <w:sz w:val="28"/>
          <w:szCs w:val="28"/>
        </w:rPr>
        <w:t>Гилфорда</w:t>
      </w:r>
      <w:proofErr w:type="spellEnd"/>
      <w:r w:rsidRPr="00450D27">
        <w:rPr>
          <w:rFonts w:ascii="Times New Roman" w:hAnsi="Times New Roman" w:cs="Times New Roman"/>
          <w:b/>
          <w:sz w:val="28"/>
          <w:szCs w:val="28"/>
        </w:rPr>
        <w:t xml:space="preserve"> (модифицированный)</w:t>
      </w:r>
      <w:r w:rsidRPr="00450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Данный тест направлен на изучение креативности, творческого мышления. Исследуемые факторы: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1) Беглость (легкость, продуктивность) — этот фактор характеризует беглость творческого мышления и определяется общим числом ответов.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2) Гибкость — фактор характеризует гибкость творческого мышления, способность к быстрому переключению и определяется числом классов (групп) данных ответов.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3) Оригинальность — фактор характеризует оригинальность, своеобразие творческого мышления, необычность подхода к проблеме и определяется числом редко приводимых ответов, необычным употреблением элементов, оригинальностью структуры ответа.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>4) Точность — фактор, характеризующий стройность, логичность творческого мышления, выбор адекватного решения, соответствующего поставленной цели.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Данная батарея тестов была предложена Е. Туник. Большинство тестов являются модификацией тестов </w:t>
      </w:r>
      <w:proofErr w:type="spellStart"/>
      <w:r w:rsidRPr="00450D27">
        <w:rPr>
          <w:rFonts w:ascii="Times New Roman" w:hAnsi="Times New Roman" w:cs="Times New Roman"/>
          <w:sz w:val="28"/>
          <w:szCs w:val="28"/>
        </w:rPr>
        <w:t>Гилфорда</w:t>
      </w:r>
      <w:proofErr w:type="spellEnd"/>
      <w:r w:rsidRPr="00450D27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450D27">
        <w:rPr>
          <w:rFonts w:ascii="Times New Roman" w:hAnsi="Times New Roman" w:cs="Times New Roman"/>
          <w:sz w:val="28"/>
          <w:szCs w:val="28"/>
        </w:rPr>
        <w:t>Торренса</w:t>
      </w:r>
      <w:proofErr w:type="spellEnd"/>
      <w:r w:rsidRPr="00450D27">
        <w:rPr>
          <w:rFonts w:ascii="Times New Roman" w:hAnsi="Times New Roman" w:cs="Times New Roman"/>
          <w:sz w:val="28"/>
          <w:szCs w:val="28"/>
        </w:rPr>
        <w:t xml:space="preserve">. Время проведения процедуры — около 40 минут.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0D27">
        <w:rPr>
          <w:rFonts w:ascii="Times New Roman" w:hAnsi="Times New Roman" w:cs="Times New Roman"/>
          <w:sz w:val="28"/>
          <w:szCs w:val="28"/>
        </w:rPr>
        <w:t>Субтест</w:t>
      </w:r>
      <w:proofErr w:type="spellEnd"/>
      <w:r w:rsidRPr="00450D27">
        <w:rPr>
          <w:rFonts w:ascii="Times New Roman" w:hAnsi="Times New Roman" w:cs="Times New Roman"/>
          <w:sz w:val="28"/>
          <w:szCs w:val="28"/>
        </w:rPr>
        <w:t xml:space="preserve"> 1. Использование предметов (варианты употребления)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Задача: перечислить как можно больше необычных способов использования предмета. </w:t>
      </w:r>
    </w:p>
    <w:p w:rsidR="00723600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Инструкция для испытуемого: газета используется для чтения. Ты же можешь придумать другие способы ее использования. Что из нее можно сделать? Как ее можно еще использовать? 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0D27">
        <w:rPr>
          <w:rFonts w:ascii="Times New Roman" w:hAnsi="Times New Roman" w:cs="Times New Roman"/>
          <w:sz w:val="28"/>
          <w:szCs w:val="28"/>
        </w:rPr>
        <w:t>Субтест</w:t>
      </w:r>
      <w:proofErr w:type="spellEnd"/>
      <w:r w:rsidRPr="00450D27">
        <w:rPr>
          <w:rFonts w:ascii="Times New Roman" w:hAnsi="Times New Roman" w:cs="Times New Roman"/>
          <w:sz w:val="28"/>
          <w:szCs w:val="28"/>
        </w:rPr>
        <w:t xml:space="preserve"> 2. Последствия ситуации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Задача: перечислить различные последствия гипотетической ситуации. Инструкция для испытуемого: Вообрази, что случится, если животные и птицы смогут разговаривать на человеческом языке. Время выполнения </w:t>
      </w:r>
      <w:proofErr w:type="spellStart"/>
      <w:r w:rsidRPr="00450D27">
        <w:rPr>
          <w:rFonts w:ascii="Times New Roman" w:hAnsi="Times New Roman" w:cs="Times New Roman"/>
          <w:sz w:val="28"/>
          <w:szCs w:val="28"/>
        </w:rPr>
        <w:t>субтеста</w:t>
      </w:r>
      <w:proofErr w:type="spellEnd"/>
      <w:r w:rsidRPr="00450D27">
        <w:rPr>
          <w:rFonts w:ascii="Times New Roman" w:hAnsi="Times New Roman" w:cs="Times New Roman"/>
          <w:sz w:val="28"/>
          <w:szCs w:val="28"/>
        </w:rPr>
        <w:t xml:space="preserve"> — 3 минуты.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Субтест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450D2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50D27">
        <w:rPr>
          <w:rFonts w:ascii="Times New Roman" w:hAnsi="Times New Roman" w:cs="Times New Roman"/>
          <w:sz w:val="28"/>
          <w:szCs w:val="28"/>
        </w:rPr>
        <w:t>Субтест</w:t>
      </w:r>
      <w:proofErr w:type="spellEnd"/>
      <w:r w:rsidRPr="00450D27">
        <w:rPr>
          <w:rFonts w:ascii="Times New Roman" w:hAnsi="Times New Roman" w:cs="Times New Roman"/>
          <w:sz w:val="28"/>
          <w:szCs w:val="28"/>
        </w:rPr>
        <w:t xml:space="preserve"> проводится индивидуально. 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Задача: придумать слова, которые начинаются или оканчиваются определенным слогом.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Инструкция для испытуемого: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50D27">
        <w:rPr>
          <w:rFonts w:ascii="Times New Roman" w:hAnsi="Times New Roman" w:cs="Times New Roman"/>
          <w:sz w:val="28"/>
          <w:szCs w:val="28"/>
        </w:rPr>
        <w:t>ридумай слова, которые начинаются на слог «по», например «полка»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0D27">
        <w:rPr>
          <w:rFonts w:ascii="Times New Roman" w:hAnsi="Times New Roman" w:cs="Times New Roman"/>
          <w:sz w:val="28"/>
          <w:szCs w:val="28"/>
        </w:rPr>
        <w:t>Субтест</w:t>
      </w:r>
      <w:proofErr w:type="spellEnd"/>
      <w:r w:rsidRPr="00450D27">
        <w:rPr>
          <w:rFonts w:ascii="Times New Roman" w:hAnsi="Times New Roman" w:cs="Times New Roman"/>
          <w:sz w:val="28"/>
          <w:szCs w:val="28"/>
        </w:rPr>
        <w:t xml:space="preserve"> 4. Словесная ассоциация 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Задача: привести как можно больше определений для общеупотребительных слов.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  <w:proofErr w:type="gramStart"/>
      <w:r w:rsidRPr="00450D2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50D27">
        <w:rPr>
          <w:rFonts w:ascii="Times New Roman" w:hAnsi="Times New Roman" w:cs="Times New Roman"/>
          <w:sz w:val="28"/>
          <w:szCs w:val="28"/>
        </w:rPr>
        <w:t xml:space="preserve"> найди как можно больше определений для слова «книга». Например: красивая книга. Какая еще бывает книга? Время выполнения </w:t>
      </w:r>
      <w:proofErr w:type="spellStart"/>
      <w:r w:rsidRPr="00450D27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теста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— 3 минуты. 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0D27">
        <w:rPr>
          <w:rFonts w:ascii="Times New Roman" w:hAnsi="Times New Roman" w:cs="Times New Roman"/>
          <w:sz w:val="28"/>
          <w:szCs w:val="28"/>
        </w:rPr>
        <w:t>Субтест</w:t>
      </w:r>
      <w:proofErr w:type="spellEnd"/>
      <w:r w:rsidRPr="00450D27">
        <w:rPr>
          <w:rFonts w:ascii="Times New Roman" w:hAnsi="Times New Roman" w:cs="Times New Roman"/>
          <w:sz w:val="28"/>
          <w:szCs w:val="28"/>
        </w:rPr>
        <w:t xml:space="preserve"> 5. Составление изображений 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 xml:space="preserve">Задача: нарисовать заданные объекты, пользуясь определенным набором фигур. 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>Инструкция для испытуемого: нарисуй определенные объекты, пользуясь следующим набором фигур: круг, прямоугольник, треугольник, полукруг. Каждую фигуру можно использовать несколько раз, менять ее размеры и положение в пространстве, но нельзя добавлять другие фигуры или линии. В первом квадрате нарисуй лицо, во втором — дом, в третьем — клоуна, а в четвертом — то, что ты хочешь. Подпиши четвертый рисунок. Испытуемому предъявляется набор фигур и образец выполнения задания — лампа. Время выполнения всех рисунков — 8 минут. Длина стороны квадрата — 8 см (для тестового бланка).</w:t>
      </w:r>
    </w:p>
    <w:p w:rsid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0D27">
        <w:rPr>
          <w:rFonts w:ascii="Times New Roman" w:hAnsi="Times New Roman" w:cs="Times New Roman"/>
          <w:sz w:val="28"/>
          <w:szCs w:val="28"/>
        </w:rPr>
        <w:t>Субтест</w:t>
      </w:r>
      <w:proofErr w:type="spellEnd"/>
      <w:r w:rsidRPr="00450D27">
        <w:rPr>
          <w:rFonts w:ascii="Times New Roman" w:hAnsi="Times New Roman" w:cs="Times New Roman"/>
          <w:sz w:val="28"/>
          <w:szCs w:val="28"/>
        </w:rPr>
        <w:t xml:space="preserve"> 6. Эскизы</w:t>
      </w:r>
    </w:p>
    <w:p w:rsidR="00450D27" w:rsidRPr="00450D27" w:rsidRDefault="00450D27" w:rsidP="00450D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D27">
        <w:rPr>
          <w:rFonts w:ascii="Times New Roman" w:hAnsi="Times New Roman" w:cs="Times New Roman"/>
          <w:sz w:val="28"/>
          <w:szCs w:val="28"/>
        </w:rPr>
        <w:t>Задача: превратить в различные изображения одинаковые фигуры (круги), приводимые в квадра</w:t>
      </w:r>
      <w:r>
        <w:rPr>
          <w:rFonts w:ascii="Times New Roman" w:hAnsi="Times New Roman" w:cs="Times New Roman"/>
          <w:sz w:val="28"/>
          <w:szCs w:val="28"/>
        </w:rPr>
        <w:t>тах. Инструкция для испытуемого</w:t>
      </w:r>
      <w:r w:rsidRPr="00450D27">
        <w:rPr>
          <w:rFonts w:ascii="Times New Roman" w:hAnsi="Times New Roman" w:cs="Times New Roman"/>
          <w:sz w:val="28"/>
          <w:szCs w:val="28"/>
        </w:rPr>
        <w:t>: добавь любые детали или линии к основному изображению так, чтобы получились различные интересные рисунки. Рисовать можно как внутри, так и снаружи круга. Подпиши название к каждому рисунку. Время выполнения задания — 10 минут. Тестовый бланк — это лист стандартной бумаги (формат</w:t>
      </w:r>
      <w:proofErr w:type="gramStart"/>
      <w:r w:rsidRPr="00450D2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D27">
        <w:rPr>
          <w:rFonts w:ascii="Times New Roman" w:hAnsi="Times New Roman" w:cs="Times New Roman"/>
          <w:sz w:val="28"/>
          <w:szCs w:val="28"/>
        </w:rPr>
        <w:t xml:space="preserve">4), на </w:t>
      </w:r>
      <w:r w:rsidRPr="00450D27">
        <w:rPr>
          <w:rFonts w:ascii="Times New Roman" w:hAnsi="Times New Roman" w:cs="Times New Roman"/>
          <w:sz w:val="28"/>
          <w:szCs w:val="28"/>
        </w:rPr>
        <w:lastRenderedPageBreak/>
        <w:t>котором изображено 20 квадратов с кругом посередине. Размеры квадрата 5 x 5 см, диаметр каждого круга — 1,5 см.</w:t>
      </w:r>
    </w:p>
    <w:sectPr w:rsidR="00450D27" w:rsidRPr="00450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ACB"/>
    <w:rsid w:val="00450D27"/>
    <w:rsid w:val="00631ACB"/>
    <w:rsid w:val="0072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489</Words>
  <Characters>2790</Characters>
  <Application>Microsoft Office Word</Application>
  <DocSecurity>0</DocSecurity>
  <Lines>23</Lines>
  <Paragraphs>6</Paragraphs>
  <ScaleCrop>false</ScaleCrop>
  <Company>Home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Юляшка</dc:creator>
  <cp:keywords/>
  <dc:description/>
  <cp:lastModifiedBy>Юляшка</cp:lastModifiedBy>
  <cp:revision>2</cp:revision>
  <dcterms:created xsi:type="dcterms:W3CDTF">2022-08-20T10:24:00Z</dcterms:created>
  <dcterms:modified xsi:type="dcterms:W3CDTF">2022-08-20T10:35:00Z</dcterms:modified>
</cp:coreProperties>
</file>